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59" w:rsidRDefault="00A42459" w:rsidP="00A42459">
      <w:pPr>
        <w:pStyle w:val="ListParagraph"/>
        <w:numPr>
          <w:ilvl w:val="0"/>
          <w:numId w:val="2"/>
        </w:numPr>
        <w:spacing w:before="100" w:beforeAutospacing="1" w:after="100" w:afterAutospacing="1" w:line="315" w:lineRule="atLeast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A42459">
        <w:rPr>
          <w:rFonts w:ascii="Helvetica" w:eastAsia="Times New Roman" w:hAnsi="Helvetica" w:cs="Times New Roman"/>
          <w:b/>
          <w:color w:val="333333"/>
          <w:sz w:val="21"/>
          <w:szCs w:val="21"/>
        </w:rPr>
        <w:t>What were your hypotheses? Were you able to accurately guess a serving size?</w:t>
      </w:r>
    </w:p>
    <w:p w:rsidR="00A42459" w:rsidRPr="00A42459" w:rsidRDefault="00A42459" w:rsidP="00A42459">
      <w:pPr>
        <w:spacing w:before="100" w:beforeAutospacing="1" w:after="100" w:afterAutospacing="1" w:line="315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A42459" w:rsidRDefault="00A42459" w:rsidP="00A42459">
      <w:pPr>
        <w:pStyle w:val="ListParagraph"/>
        <w:numPr>
          <w:ilvl w:val="0"/>
          <w:numId w:val="2"/>
        </w:numPr>
        <w:spacing w:before="100" w:beforeAutospacing="1" w:after="100" w:afterAutospacing="1" w:line="315" w:lineRule="atLeast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A42459">
        <w:rPr>
          <w:rFonts w:ascii="Helvetica" w:eastAsia="Times New Roman" w:hAnsi="Helvetica" w:cs="Times New Roman"/>
          <w:b/>
          <w:color w:val="333333"/>
          <w:sz w:val="21"/>
          <w:szCs w:val="21"/>
        </w:rPr>
        <w:t>Explain/interpret the results from your table for the reader.</w:t>
      </w:r>
    </w:p>
    <w:p w:rsidR="00A42459" w:rsidRPr="00A42459" w:rsidRDefault="00A42459" w:rsidP="00A42459">
      <w:pPr>
        <w:spacing w:before="100" w:beforeAutospacing="1" w:after="100" w:afterAutospacing="1" w:line="315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A42459" w:rsidRDefault="00A42459" w:rsidP="00A42459">
      <w:pPr>
        <w:pStyle w:val="ListParagraph"/>
        <w:numPr>
          <w:ilvl w:val="0"/>
          <w:numId w:val="2"/>
        </w:numPr>
        <w:spacing w:before="100" w:beforeAutospacing="1" w:after="100" w:afterAutospacing="1" w:line="315" w:lineRule="atLeast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A42459">
        <w:rPr>
          <w:rFonts w:ascii="Helvetica" w:eastAsia="Times New Roman" w:hAnsi="Helvetica" w:cs="Times New Roman"/>
          <w:b/>
          <w:color w:val="333333"/>
          <w:sz w:val="21"/>
          <w:szCs w:val="21"/>
        </w:rPr>
        <w:t>Did your findings support your hypothesis or not? If not, speculate on what happened.</w:t>
      </w:r>
    </w:p>
    <w:p w:rsidR="00A42459" w:rsidRPr="00A42459" w:rsidRDefault="00A42459" w:rsidP="00A42459">
      <w:pPr>
        <w:spacing w:before="100" w:beforeAutospacing="1" w:after="100" w:afterAutospacing="1" w:line="315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A42459" w:rsidRDefault="00A42459" w:rsidP="00A42459">
      <w:pPr>
        <w:pStyle w:val="ListParagraph"/>
        <w:numPr>
          <w:ilvl w:val="0"/>
          <w:numId w:val="2"/>
        </w:numPr>
        <w:spacing w:before="100" w:beforeAutospacing="1" w:after="100" w:afterAutospacing="1" w:line="315" w:lineRule="atLeast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A42459">
        <w:rPr>
          <w:rFonts w:ascii="Helvetica" w:eastAsia="Times New Roman" w:hAnsi="Helvetica" w:cs="Times New Roman"/>
          <w:b/>
          <w:color w:val="333333"/>
          <w:sz w:val="21"/>
          <w:szCs w:val="21"/>
        </w:rPr>
        <w:t>How accurate were you in determining serving size? Why do you think that is?</w:t>
      </w:r>
    </w:p>
    <w:p w:rsidR="00A42459" w:rsidRPr="00A42459" w:rsidRDefault="00A42459" w:rsidP="00A42459">
      <w:pPr>
        <w:spacing w:before="100" w:beforeAutospacing="1" w:after="100" w:afterAutospacing="1" w:line="315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A42459" w:rsidRDefault="00A42459" w:rsidP="00A42459">
      <w:pPr>
        <w:pStyle w:val="ListParagraph"/>
        <w:numPr>
          <w:ilvl w:val="0"/>
          <w:numId w:val="2"/>
        </w:numPr>
        <w:spacing w:before="100" w:beforeAutospacing="1" w:after="100" w:afterAutospacing="1" w:line="315" w:lineRule="atLeast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A42459">
        <w:rPr>
          <w:rFonts w:ascii="Helvetica" w:eastAsia="Times New Roman" w:hAnsi="Helvetica" w:cs="Times New Roman"/>
          <w:b/>
          <w:color w:val="333333"/>
          <w:sz w:val="21"/>
          <w:szCs w:val="21"/>
        </w:rPr>
        <w:t>Were you surprised by any of the results? Why or why not?</w:t>
      </w:r>
    </w:p>
    <w:p w:rsidR="00A42459" w:rsidRPr="00A42459" w:rsidRDefault="00A42459" w:rsidP="00A42459">
      <w:pPr>
        <w:spacing w:before="100" w:beforeAutospacing="1" w:after="100" w:afterAutospacing="1" w:line="315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A42459" w:rsidRDefault="00A42459" w:rsidP="00A42459">
      <w:pPr>
        <w:pStyle w:val="ListParagraph"/>
        <w:numPr>
          <w:ilvl w:val="0"/>
          <w:numId w:val="2"/>
        </w:numPr>
        <w:spacing w:before="100" w:beforeAutospacing="1" w:after="100" w:afterAutospacing="1" w:line="315" w:lineRule="atLeast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A42459">
        <w:rPr>
          <w:rFonts w:ascii="Helvetica" w:eastAsia="Times New Roman" w:hAnsi="Helvetica" w:cs="Times New Roman"/>
          <w:b/>
          <w:color w:val="333333"/>
          <w:sz w:val="21"/>
          <w:szCs w:val="21"/>
        </w:rPr>
        <w:t>Did you become more accurate in guessing serving sizes over the course of the experiment?</w:t>
      </w:r>
    </w:p>
    <w:p w:rsidR="00A42459" w:rsidRPr="00A42459" w:rsidRDefault="00A42459" w:rsidP="00A42459">
      <w:pPr>
        <w:spacing w:before="100" w:beforeAutospacing="1" w:after="100" w:afterAutospacing="1" w:line="315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A42459" w:rsidRDefault="00A42459" w:rsidP="00A42459">
      <w:pPr>
        <w:pStyle w:val="ListParagraph"/>
        <w:numPr>
          <w:ilvl w:val="0"/>
          <w:numId w:val="2"/>
        </w:numPr>
        <w:spacing w:before="100" w:beforeAutospacing="1" w:after="100" w:afterAutospacing="1" w:line="315" w:lineRule="atLeast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A42459">
        <w:rPr>
          <w:rFonts w:ascii="Helvetica" w:eastAsia="Times New Roman" w:hAnsi="Helvetica" w:cs="Times New Roman"/>
          <w:b/>
          <w:color w:val="333333"/>
          <w:sz w:val="21"/>
          <w:szCs w:val="21"/>
        </w:rPr>
        <w:t>Pick five of your favorite foods or drinks and tell someone how you would describe the serving size and what it would compare to. For example, does your portion of a hamburger look like a computer mouse, or a deck of cards? (Be creative)</w:t>
      </w:r>
    </w:p>
    <w:p w:rsidR="00A42459" w:rsidRPr="00A42459" w:rsidRDefault="00A42459" w:rsidP="00A42459">
      <w:pPr>
        <w:spacing w:before="100" w:beforeAutospacing="1" w:after="100" w:afterAutospacing="1" w:line="315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A42459" w:rsidRDefault="00A42459" w:rsidP="00A42459">
      <w:pPr>
        <w:pStyle w:val="ListParagraph"/>
        <w:numPr>
          <w:ilvl w:val="0"/>
          <w:numId w:val="2"/>
        </w:numPr>
        <w:spacing w:before="100" w:beforeAutospacing="1" w:after="100" w:afterAutospacing="1" w:line="315" w:lineRule="atLeast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  <w:r w:rsidRPr="00A42459">
        <w:rPr>
          <w:rFonts w:ascii="Helvetica" w:eastAsia="Times New Roman" w:hAnsi="Helvetica" w:cs="Times New Roman"/>
          <w:b/>
          <w:color w:val="333333"/>
          <w:sz w:val="21"/>
          <w:szCs w:val="21"/>
        </w:rPr>
        <w:t>Given what you have learned from this experiment, what do you think about portion sizes in the U.S. diet?</w:t>
      </w:r>
    </w:p>
    <w:p w:rsidR="00A42459" w:rsidRPr="00A42459" w:rsidRDefault="00A42459" w:rsidP="00A42459">
      <w:pPr>
        <w:pStyle w:val="ListParagraph"/>
        <w:rPr>
          <w:rFonts w:ascii="Helvetica" w:eastAsia="Times New Roman" w:hAnsi="Helvetica" w:cs="Times New Roman"/>
          <w:color w:val="333333"/>
          <w:sz w:val="21"/>
          <w:szCs w:val="21"/>
        </w:rPr>
      </w:pPr>
      <w:bookmarkStart w:id="0" w:name="_GoBack"/>
      <w:bookmarkEnd w:id="0"/>
    </w:p>
    <w:p w:rsidR="00A42459" w:rsidRPr="00A42459" w:rsidRDefault="00A42459" w:rsidP="00A42459">
      <w:pPr>
        <w:spacing w:before="100" w:beforeAutospacing="1" w:after="100" w:afterAutospacing="1" w:line="315" w:lineRule="atLeast"/>
        <w:rPr>
          <w:rFonts w:ascii="Helvetica" w:eastAsia="Times New Roman" w:hAnsi="Helvetica" w:cs="Times New Roman"/>
          <w:b/>
          <w:color w:val="333333"/>
          <w:sz w:val="21"/>
          <w:szCs w:val="21"/>
        </w:rPr>
      </w:pPr>
    </w:p>
    <w:p w:rsidR="006240DB" w:rsidRDefault="006240DB"/>
    <w:sectPr w:rsidR="00624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86F57"/>
    <w:multiLevelType w:val="hybridMultilevel"/>
    <w:tmpl w:val="06125E8E"/>
    <w:lvl w:ilvl="0" w:tplc="1D1280B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7B0968D8"/>
    <w:multiLevelType w:val="multilevel"/>
    <w:tmpl w:val="D662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59"/>
    <w:rsid w:val="006240DB"/>
    <w:rsid w:val="00A4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4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>Champlain College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2016-03-14T13:43:00Z</dcterms:created>
  <dcterms:modified xsi:type="dcterms:W3CDTF">2016-03-14T13:46:00Z</dcterms:modified>
</cp:coreProperties>
</file>